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B0" w:rsidRPr="00175DB0" w:rsidRDefault="00B156DD" w:rsidP="00B156DD">
      <w:pPr>
        <w:spacing w:after="0" w:line="400" w:lineRule="exact"/>
        <w:ind w:firstLine="567"/>
        <w:jc w:val="both"/>
        <w:rPr>
          <w:rFonts w:ascii="Times New Roman" w:hAnsi="Times New Roman"/>
          <w:sz w:val="28"/>
          <w:szCs w:val="28"/>
        </w:rPr>
      </w:pPr>
      <w:r>
        <w:rPr>
          <w:rFonts w:ascii="Times New Roman" w:hAnsi="Times New Roman" w:cs="Times New Roman"/>
          <w:sz w:val="28"/>
          <w:szCs w:val="28"/>
          <w:lang w:val="nl-NL"/>
        </w:rPr>
        <w:t>1</w:t>
      </w:r>
      <w:r w:rsidR="00175DB0">
        <w:rPr>
          <w:rFonts w:ascii="Times New Roman" w:hAnsi="Times New Roman" w:cs="Times New Roman"/>
          <w:sz w:val="28"/>
          <w:szCs w:val="28"/>
          <w:lang w:val="nl-NL"/>
        </w:rPr>
        <w:t xml:space="preserve">. </w:t>
      </w:r>
      <w:r w:rsidR="00175DB0" w:rsidRPr="00D31949">
        <w:rPr>
          <w:rFonts w:ascii="Times New Roman" w:hAnsi="Times New Roman" w:cs="Times New Roman"/>
          <w:sz w:val="28"/>
          <w:szCs w:val="28"/>
          <w:lang w:val="nl-NL"/>
        </w:rPr>
        <w:t>Đ</w:t>
      </w:r>
      <w:r w:rsidR="00175DB0" w:rsidRPr="00D31949">
        <w:rPr>
          <w:rFonts w:ascii="Times New Roman" w:hAnsi="Times New Roman" w:cs="Times New Roman"/>
          <w:bCs/>
          <w:spacing w:val="-4"/>
          <w:sz w:val="28"/>
          <w:szCs w:val="28"/>
          <w:lang w:val="pt-BR"/>
        </w:rPr>
        <w:t>ề án:</w:t>
      </w:r>
      <w:r w:rsidR="00175DB0" w:rsidRPr="00D31949">
        <w:rPr>
          <w:rFonts w:ascii="Times New Roman" w:hAnsi="Times New Roman" w:cs="Times New Roman"/>
          <w:sz w:val="28"/>
          <w:szCs w:val="28"/>
          <w:lang w:val="nl-NL"/>
        </w:rPr>
        <w:t>“Nâng cao chất lượng công tác quản lý đảng viên của các tổ chức cơ sở đảng thuộc Đảng bộ Khối các cơ quan tỉnh Hà Nam”.</w:t>
      </w:r>
    </w:p>
    <w:p w:rsidR="00951347" w:rsidRPr="00314C1E" w:rsidRDefault="00951347" w:rsidP="00B156DD">
      <w:pPr>
        <w:spacing w:after="0" w:line="400" w:lineRule="exact"/>
        <w:ind w:firstLine="567"/>
        <w:jc w:val="both"/>
        <w:rPr>
          <w:rFonts w:ascii="Times New Roman" w:hAnsi="Times New Roman" w:cs="Times New Roman"/>
          <w:sz w:val="28"/>
          <w:szCs w:val="28"/>
          <w:lang w:val="pt-BR"/>
        </w:rPr>
      </w:pPr>
      <w:r w:rsidRPr="00314C1E">
        <w:rPr>
          <w:rFonts w:ascii="Times New Roman" w:hAnsi="Times New Roman" w:cs="Times New Roman"/>
          <w:sz w:val="28"/>
          <w:szCs w:val="28"/>
          <w:lang w:val="pt-BR"/>
        </w:rPr>
        <w:t xml:space="preserve">2. Cấp quản lý dự án: </w:t>
      </w:r>
      <w:r w:rsidR="00175DB0" w:rsidRPr="00D31949">
        <w:rPr>
          <w:rFonts w:ascii="Times New Roman" w:hAnsi="Times New Roman" w:cs="Times New Roman"/>
          <w:sz w:val="28"/>
          <w:szCs w:val="28"/>
        </w:rPr>
        <w:t>Cấp tỉnh</w:t>
      </w:r>
    </w:p>
    <w:p w:rsidR="00951347" w:rsidRPr="00314C1E" w:rsidRDefault="00951347" w:rsidP="00B156DD">
      <w:pPr>
        <w:spacing w:after="0" w:line="400" w:lineRule="exact"/>
        <w:ind w:firstLine="567"/>
        <w:jc w:val="both"/>
        <w:rPr>
          <w:rFonts w:ascii="Times New Roman" w:eastAsia="Times New Roman" w:hAnsi="Times New Roman" w:cs="Times New Roman"/>
          <w:color w:val="000000"/>
          <w:sz w:val="28"/>
          <w:szCs w:val="28"/>
          <w:lang w:val="pt-BR"/>
        </w:rPr>
      </w:pPr>
      <w:r w:rsidRPr="00314C1E">
        <w:rPr>
          <w:rFonts w:ascii="Times New Roman" w:hAnsi="Times New Roman" w:cs="Times New Roman"/>
          <w:sz w:val="28"/>
          <w:szCs w:val="28"/>
        </w:rPr>
        <w:t>3. Mục tiêu dự án:</w:t>
      </w:r>
    </w:p>
    <w:p w:rsidR="00951347" w:rsidRDefault="00951347" w:rsidP="00B156DD">
      <w:pPr>
        <w:spacing w:after="0" w:line="400" w:lineRule="exact"/>
        <w:ind w:firstLine="567"/>
        <w:jc w:val="both"/>
        <w:rPr>
          <w:rFonts w:ascii="Times New Roman" w:hAnsi="Times New Roman" w:cs="Times New Roman"/>
          <w:sz w:val="28"/>
          <w:szCs w:val="28"/>
        </w:rPr>
      </w:pPr>
      <w:r w:rsidRPr="00314C1E">
        <w:rPr>
          <w:rFonts w:ascii="Times New Roman" w:hAnsi="Times New Roman" w:cs="Times New Roman"/>
          <w:sz w:val="28"/>
          <w:szCs w:val="28"/>
          <w:lang w:val="vi-VN"/>
        </w:rPr>
        <w:t>3.1. Mục tiêu chung</w:t>
      </w:r>
    </w:p>
    <w:p w:rsidR="00175DB0" w:rsidRPr="00DB227D" w:rsidRDefault="00175DB0" w:rsidP="00B156DD">
      <w:pPr>
        <w:widowControl w:val="0"/>
        <w:spacing w:after="0" w:line="400" w:lineRule="exact"/>
        <w:ind w:firstLine="567"/>
        <w:jc w:val="both"/>
        <w:rPr>
          <w:rFonts w:ascii="Times New Roman" w:eastAsia="Times New Roman" w:hAnsi="Times New Roman" w:cs="Times New Roman"/>
          <w:sz w:val="28"/>
          <w:szCs w:val="28"/>
          <w:lang w:val="nl-NL"/>
        </w:rPr>
      </w:pPr>
      <w:r w:rsidRPr="00D31949">
        <w:rPr>
          <w:rFonts w:ascii="Times New Roman" w:eastAsia="Times New Roman" w:hAnsi="Times New Roman" w:cs="Times New Roman"/>
          <w:sz w:val="28"/>
          <w:szCs w:val="28"/>
          <w:lang w:val="nl-NL"/>
        </w:rPr>
        <w:t>Làm rõ cơ sở lý luận và thực tiễn về công tác quản lý đảng viên, trên cơ sở đó đề xuất những giải pháp chủ yếu nâng cao chất lượng công tác quản lý đội ngũ đảng viên của các tổ chức cơ sở đảng thuộc Đảng bộ Khối các cơ quan tỉnh Hà Nam hiện nay; góp phần nâng cao năng lực lãnh đạo, sức chiến đấu của các tổ chức cơ sở đảng và chất lượng đội ngũ cán bộ, đảng viên trong Đảng bộ Khối</w:t>
      </w:r>
    </w:p>
    <w:p w:rsidR="00951347" w:rsidRPr="00314C1E" w:rsidRDefault="00951347" w:rsidP="00B156DD">
      <w:pPr>
        <w:spacing w:after="0" w:line="400" w:lineRule="exact"/>
        <w:ind w:firstLine="567"/>
        <w:jc w:val="both"/>
        <w:rPr>
          <w:rFonts w:ascii="Times New Roman" w:hAnsi="Times New Roman" w:cs="Times New Roman"/>
          <w:sz w:val="28"/>
          <w:szCs w:val="28"/>
        </w:rPr>
      </w:pPr>
      <w:r w:rsidRPr="00314C1E">
        <w:rPr>
          <w:rFonts w:ascii="Times New Roman" w:hAnsi="Times New Roman" w:cs="Times New Roman"/>
          <w:sz w:val="28"/>
          <w:szCs w:val="28"/>
          <w:lang w:val="vi-VN"/>
        </w:rPr>
        <w:t>3.2. Mục tiêu cụ thể</w:t>
      </w:r>
    </w:p>
    <w:p w:rsidR="00175DB0" w:rsidRPr="00D31949" w:rsidRDefault="00175DB0" w:rsidP="00B156DD">
      <w:pPr>
        <w:widowControl w:val="0"/>
        <w:spacing w:after="0" w:line="400" w:lineRule="exact"/>
        <w:ind w:firstLine="567"/>
        <w:jc w:val="both"/>
        <w:rPr>
          <w:rFonts w:ascii="Times New Roman" w:eastAsia="Times New Roman" w:hAnsi="Times New Roman" w:cs="Times New Roman"/>
          <w:bCs/>
          <w:sz w:val="28"/>
          <w:szCs w:val="28"/>
          <w:lang w:val="nl-NL"/>
        </w:rPr>
      </w:pPr>
      <w:r w:rsidRPr="00D31949">
        <w:rPr>
          <w:rFonts w:ascii="Times New Roman" w:eastAsia="Times New Roman" w:hAnsi="Times New Roman" w:cs="Times New Roman"/>
          <w:bCs/>
          <w:sz w:val="28"/>
          <w:szCs w:val="28"/>
          <w:lang w:val="nl-NL"/>
        </w:rPr>
        <w:t>- Tổng hợp, khái quát được cơ sở lý luận và thực tiễn về công tác quản lý đảng viên ở các tổ chức cơ sở đảng hiện nay.</w:t>
      </w:r>
    </w:p>
    <w:p w:rsidR="00175DB0" w:rsidRPr="00D31949" w:rsidRDefault="00175DB0" w:rsidP="00B156DD">
      <w:pPr>
        <w:widowControl w:val="0"/>
        <w:spacing w:after="0" w:line="400" w:lineRule="exact"/>
        <w:ind w:firstLine="567"/>
        <w:jc w:val="both"/>
        <w:rPr>
          <w:rFonts w:ascii="Times New Roman" w:eastAsia="Times New Roman" w:hAnsi="Times New Roman" w:cs="Times New Roman"/>
          <w:bCs/>
          <w:sz w:val="28"/>
          <w:szCs w:val="28"/>
          <w:lang w:val="nl-NL"/>
        </w:rPr>
      </w:pPr>
      <w:r w:rsidRPr="00D31949">
        <w:rPr>
          <w:rFonts w:ascii="Times New Roman" w:eastAsia="Times New Roman" w:hAnsi="Times New Roman" w:cs="Times New Roman"/>
          <w:bCs/>
          <w:sz w:val="28"/>
          <w:szCs w:val="28"/>
          <w:lang w:val="nl-NL"/>
        </w:rPr>
        <w:t>- Tăng cường công tác quản lý đảng viên chặt chẽ, toàn diện trên các mặt (hồ sơ đảng viên, hoạt động của đảng viên và tư tưởng của đảng viên). Góp phần xây dựng đội ngũ cán bộ, đảng viên đủ phẩm chất, năng lực ngang tầm nhiệm vụ mới.</w:t>
      </w:r>
    </w:p>
    <w:p w:rsidR="00E070A7" w:rsidRPr="00314C1E" w:rsidRDefault="00175DB0" w:rsidP="00B156DD">
      <w:pPr>
        <w:spacing w:after="0" w:line="400" w:lineRule="exact"/>
        <w:ind w:firstLine="567"/>
        <w:jc w:val="both"/>
        <w:rPr>
          <w:rFonts w:ascii="Times New Roman" w:hAnsi="Times New Roman" w:cs="Times New Roman"/>
          <w:bCs/>
          <w:iCs/>
          <w:spacing w:val="-2"/>
          <w:sz w:val="28"/>
          <w:szCs w:val="28"/>
          <w:lang w:val="cs-CZ"/>
        </w:rPr>
      </w:pPr>
      <w:r w:rsidRPr="00D31949">
        <w:rPr>
          <w:rFonts w:ascii="Times New Roman" w:eastAsia="Times New Roman" w:hAnsi="Times New Roman" w:cs="Times New Roman"/>
          <w:bCs/>
          <w:sz w:val="28"/>
          <w:szCs w:val="28"/>
          <w:lang w:val="nl-NL"/>
        </w:rPr>
        <w:t>- Góp phần đổi mới phương thức lãnh đạo của các cấp ủy đảng đối với công tác xây dựng Đảng trong Đảng bộ Khối các cơ quan.</w:t>
      </w:r>
    </w:p>
    <w:p w:rsidR="00A720E5" w:rsidRPr="00314C1E" w:rsidRDefault="00951347" w:rsidP="00B156DD">
      <w:pPr>
        <w:spacing w:after="0" w:line="400" w:lineRule="exact"/>
        <w:ind w:firstLine="567"/>
        <w:jc w:val="both"/>
        <w:rPr>
          <w:rFonts w:ascii="Times New Roman" w:hAnsi="Times New Roman" w:cs="Times New Roman"/>
          <w:sz w:val="28"/>
          <w:szCs w:val="28"/>
        </w:rPr>
      </w:pPr>
      <w:r w:rsidRPr="00314C1E">
        <w:rPr>
          <w:rFonts w:ascii="Times New Roman" w:hAnsi="Times New Roman" w:cs="Times New Roman"/>
          <w:sz w:val="28"/>
          <w:szCs w:val="28"/>
          <w:lang w:val="vi-VN"/>
        </w:rPr>
        <w:t xml:space="preserve">4. Cơ quan chủ trì thực hiện: </w:t>
      </w:r>
      <w:r w:rsidR="00205D1A" w:rsidRPr="00D31949">
        <w:rPr>
          <w:rFonts w:ascii="Times New Roman" w:hAnsi="Times New Roman" w:cs="Times New Roman"/>
          <w:sz w:val="28"/>
          <w:szCs w:val="28"/>
          <w:lang w:val="nl-NL"/>
        </w:rPr>
        <w:t xml:space="preserve">Bí thư </w:t>
      </w:r>
      <w:r w:rsidR="00205D1A" w:rsidRPr="00D31949">
        <w:rPr>
          <w:rStyle w:val="apple-converted-space"/>
          <w:rFonts w:ascii="Times New Roman" w:hAnsi="Times New Roman" w:cs="Times New Roman"/>
          <w:bCs/>
          <w:color w:val="000000"/>
          <w:sz w:val="28"/>
          <w:szCs w:val="28"/>
        </w:rPr>
        <w:t>Đảng uỷ Khối các cơ quan tỉnh Hà Nam</w:t>
      </w:r>
    </w:p>
    <w:p w:rsidR="00E070A7" w:rsidRDefault="00B156DD" w:rsidP="00B156DD">
      <w:pPr>
        <w:spacing w:after="0" w:line="40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00951347" w:rsidRPr="00314C1E">
        <w:rPr>
          <w:rFonts w:ascii="Times New Roman" w:hAnsi="Times New Roman" w:cs="Times New Roman"/>
          <w:sz w:val="28"/>
          <w:szCs w:val="28"/>
        </w:rPr>
        <w:t xml:space="preserve">. Thời gian thực hiện: </w:t>
      </w:r>
    </w:p>
    <w:p w:rsidR="00175DB0" w:rsidRPr="009F15C7" w:rsidRDefault="00175DB0" w:rsidP="00B156DD">
      <w:pPr>
        <w:spacing w:after="0" w:line="400" w:lineRule="exact"/>
        <w:ind w:firstLine="567"/>
        <w:jc w:val="both"/>
        <w:rPr>
          <w:rFonts w:ascii="Times New Roman" w:hAnsi="Times New Roman" w:cs="Times New Roman"/>
          <w:sz w:val="28"/>
          <w:szCs w:val="28"/>
          <w:lang w:val="nl-NL"/>
        </w:rPr>
      </w:pPr>
      <w:r w:rsidRPr="00964448">
        <w:rPr>
          <w:rFonts w:ascii="Times New Roman" w:hAnsi="Times New Roman" w:cs="Times New Roman"/>
          <w:color w:val="000000"/>
          <w:sz w:val="28"/>
          <w:szCs w:val="28"/>
          <w:lang w:val="vi-VN"/>
        </w:rPr>
        <w:t>T</w:t>
      </w:r>
      <w:r w:rsidRPr="00964448">
        <w:rPr>
          <w:rFonts w:ascii="Times New Roman" w:hAnsi="Times New Roman" w:cs="Times New Roman"/>
          <w:spacing w:val="-4"/>
          <w:sz w:val="28"/>
          <w:szCs w:val="28"/>
          <w:lang w:val="vi-VN"/>
        </w:rPr>
        <w:t>ừ</w:t>
      </w:r>
      <w:r w:rsidRPr="00964448">
        <w:rPr>
          <w:rFonts w:ascii="Times New Roman" w:hAnsi="Times New Roman" w:cs="Times New Roman"/>
          <w:sz w:val="28"/>
          <w:szCs w:val="28"/>
          <w:lang w:val="nl-NL"/>
        </w:rPr>
        <w:t xml:space="preserve"> tháng 9 năm 2019 đến hết tháng 8 năm 2020.</w:t>
      </w:r>
      <w:r w:rsidR="00B156DD">
        <w:rPr>
          <w:rFonts w:ascii="Times New Roman" w:hAnsi="Times New Roman" w:cs="Times New Roman"/>
          <w:sz w:val="28"/>
          <w:szCs w:val="28"/>
          <w:lang w:val="nl-NL"/>
        </w:rPr>
        <w:t xml:space="preserve"> </w:t>
      </w:r>
      <w:r>
        <w:rPr>
          <w:rFonts w:ascii="Times New Roman" w:hAnsi="Times New Roman" w:cs="Times New Roman"/>
          <w:sz w:val="28"/>
          <w:szCs w:val="28"/>
          <w:lang w:val="nl-NL"/>
        </w:rPr>
        <w:t>Gia h</w:t>
      </w:r>
      <w:r w:rsidRPr="00964448">
        <w:rPr>
          <w:rFonts w:ascii="Times New Roman" w:hAnsi="Times New Roman" w:cs="Times New Roman"/>
          <w:sz w:val="28"/>
          <w:szCs w:val="28"/>
          <w:lang w:val="nl-NL"/>
        </w:rPr>
        <w:t>ạ</w:t>
      </w:r>
      <w:r>
        <w:rPr>
          <w:rFonts w:ascii="Times New Roman" w:hAnsi="Times New Roman" w:cs="Times New Roman"/>
          <w:sz w:val="28"/>
          <w:szCs w:val="28"/>
          <w:lang w:val="nl-NL"/>
        </w:rPr>
        <w:t>n</w:t>
      </w:r>
      <w:r w:rsidRPr="00964448">
        <w:rPr>
          <w:rFonts w:ascii="Times New Roman" w:hAnsi="Times New Roman" w:cs="Times New Roman"/>
          <w:sz w:val="28"/>
          <w:szCs w:val="28"/>
          <w:lang w:val="nl-NL"/>
        </w:rPr>
        <w:t xml:space="preserve"> đến hết T5/2021</w:t>
      </w:r>
    </w:p>
    <w:p w:rsidR="00951347" w:rsidRPr="00314C1E" w:rsidRDefault="00B156DD" w:rsidP="00B156DD">
      <w:pPr>
        <w:spacing w:after="0" w:line="400" w:lineRule="exact"/>
        <w:ind w:firstLine="567"/>
        <w:jc w:val="both"/>
        <w:rPr>
          <w:rFonts w:ascii="Times New Roman" w:hAnsi="Times New Roman" w:cs="Times New Roman"/>
          <w:bCs/>
          <w:sz w:val="28"/>
          <w:szCs w:val="28"/>
          <w:lang w:val="nl-NL"/>
        </w:rPr>
      </w:pPr>
      <w:r>
        <w:rPr>
          <w:rFonts w:ascii="Times New Roman" w:hAnsi="Times New Roman" w:cs="Times New Roman"/>
          <w:sz w:val="28"/>
          <w:szCs w:val="28"/>
        </w:rPr>
        <w:t>6</w:t>
      </w:r>
      <w:r w:rsidR="00951347" w:rsidRPr="00314C1E">
        <w:rPr>
          <w:rFonts w:ascii="Times New Roman" w:hAnsi="Times New Roman" w:cs="Times New Roman"/>
          <w:sz w:val="28"/>
          <w:szCs w:val="28"/>
        </w:rPr>
        <w:t>. Kinh phí thực hiện:</w:t>
      </w:r>
      <w:r w:rsidR="00565556" w:rsidRPr="00964448">
        <w:rPr>
          <w:rFonts w:ascii="Times New Roman" w:hAnsi="Times New Roman" w:cs="Times New Roman"/>
          <w:spacing w:val="-4"/>
          <w:sz w:val="28"/>
          <w:szCs w:val="28"/>
          <w:lang w:val="nl-NL"/>
        </w:rPr>
        <w:t>110.000.000 đồng</w:t>
      </w:r>
    </w:p>
    <w:p w:rsidR="00951347" w:rsidRPr="00314C1E" w:rsidRDefault="00B156DD" w:rsidP="00B156DD">
      <w:pPr>
        <w:spacing w:after="0" w:line="400" w:lineRule="exact"/>
        <w:ind w:firstLine="567"/>
        <w:jc w:val="both"/>
        <w:rPr>
          <w:rFonts w:ascii="Times New Roman" w:hAnsi="Times New Roman" w:cs="Times New Roman"/>
          <w:color w:val="000000"/>
          <w:sz w:val="28"/>
          <w:szCs w:val="28"/>
        </w:rPr>
      </w:pPr>
      <w:r>
        <w:rPr>
          <w:rFonts w:ascii="Times New Roman" w:hAnsi="Times New Roman" w:cs="Times New Roman"/>
          <w:sz w:val="28"/>
          <w:szCs w:val="28"/>
          <w:lang w:val="nl-NL"/>
        </w:rPr>
        <w:t>7</w:t>
      </w:r>
      <w:r w:rsidR="00951347" w:rsidRPr="00314C1E">
        <w:rPr>
          <w:rFonts w:ascii="Times New Roman" w:hAnsi="Times New Roman" w:cs="Times New Roman"/>
          <w:sz w:val="28"/>
          <w:szCs w:val="28"/>
          <w:lang w:val="nl-NL"/>
        </w:rPr>
        <w:t xml:space="preserve">. Tình trạng dự án: </w:t>
      </w:r>
      <w:r w:rsidR="00AF22CE">
        <w:rPr>
          <w:rFonts w:ascii="Times New Roman" w:hAnsi="Times New Roman" w:cs="Times New Roman"/>
          <w:sz w:val="28"/>
          <w:szCs w:val="28"/>
          <w:lang w:val="nl-NL"/>
        </w:rPr>
        <w:t>Đã hoàn thành</w:t>
      </w:r>
    </w:p>
    <w:p w:rsidR="00BB2BAF" w:rsidRPr="00314C1E" w:rsidRDefault="00BB2BAF" w:rsidP="00B156DD">
      <w:pPr>
        <w:spacing w:after="0" w:line="400" w:lineRule="exact"/>
        <w:jc w:val="both"/>
        <w:rPr>
          <w:rFonts w:ascii="Times New Roman" w:hAnsi="Times New Roman" w:cs="Times New Roman"/>
          <w:sz w:val="28"/>
          <w:szCs w:val="28"/>
        </w:rPr>
      </w:pPr>
    </w:p>
    <w:sectPr w:rsidR="00BB2BAF" w:rsidRPr="00314C1E" w:rsidSect="00BB2B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51347"/>
    <w:rsid w:val="00175DB0"/>
    <w:rsid w:val="00205D1A"/>
    <w:rsid w:val="0029336C"/>
    <w:rsid w:val="00314C1E"/>
    <w:rsid w:val="00565556"/>
    <w:rsid w:val="00604D47"/>
    <w:rsid w:val="00863488"/>
    <w:rsid w:val="008B22ED"/>
    <w:rsid w:val="00951347"/>
    <w:rsid w:val="009F15C7"/>
    <w:rsid w:val="00A239D9"/>
    <w:rsid w:val="00A720E5"/>
    <w:rsid w:val="00AF22CE"/>
    <w:rsid w:val="00B156DD"/>
    <w:rsid w:val="00BB2BAF"/>
    <w:rsid w:val="00BE09B2"/>
    <w:rsid w:val="00DB227D"/>
    <w:rsid w:val="00E070A7"/>
    <w:rsid w:val="00E36B1E"/>
    <w:rsid w:val="00F926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070A7"/>
    <w:pPr>
      <w:spacing w:after="120" w:line="240" w:lineRule="auto"/>
      <w:ind w:left="357" w:right="-28"/>
      <w:jc w:val="both"/>
    </w:pPr>
    <w:rPr>
      <w:rFonts w:ascii=".VnTime" w:eastAsia="Times New Roman" w:hAnsi=".VnTime" w:cs="Times New Roman"/>
      <w:szCs w:val="20"/>
    </w:rPr>
  </w:style>
  <w:style w:type="table" w:styleId="TableGrid">
    <w:name w:val="Table Grid"/>
    <w:basedOn w:val="TableNormal"/>
    <w:uiPriority w:val="59"/>
    <w:rsid w:val="00175DB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05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070A7"/>
    <w:pPr>
      <w:spacing w:after="120" w:line="240" w:lineRule="auto"/>
      <w:ind w:left="357" w:right="-28"/>
      <w:jc w:val="both"/>
    </w:pPr>
    <w:rPr>
      <w:rFonts w:ascii=".VnTime" w:eastAsia="Times New Roman" w:hAnsi=".VnTime" w:cs="Times New Roman"/>
      <w:szCs w:val="20"/>
    </w:rPr>
  </w:style>
  <w:style w:type="table" w:styleId="TableGrid">
    <w:name w:val="Table Grid"/>
    <w:basedOn w:val="TableNormal"/>
    <w:uiPriority w:val="59"/>
    <w:rsid w:val="00175DB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05D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FA4F0BA-A970-4C4E-9878-1DE9BDAAC874}">
  <ds:schemaRefs>
    <ds:schemaRef ds:uri="http://schemas.microsoft.com/sharepoint/v3/contenttype/forms"/>
  </ds:schemaRefs>
</ds:datastoreItem>
</file>

<file path=customXml/itemProps2.xml><?xml version="1.0" encoding="utf-8"?>
<ds:datastoreItem xmlns:ds="http://schemas.openxmlformats.org/officeDocument/2006/customXml" ds:itemID="{A4A24A97-6D73-4B70-8538-481015C77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A5FCA5-6279-4B8C-887F-199093FA284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B5D33-B7AD-4401-978B-61293369440F}">
  <ds:schemaRefs>
    <ds:schemaRef ds:uri="http://schemas.microsoft.com/office/2006/metadata/properties"/>
    <ds:schemaRef ds:uri="http://schemas.microsoft.com/office/infopath/2007/PartnerControls"/>
    <ds:schemaRef ds:uri="http://schemas.microsoft.com/sharepoint/v3"/>
    <ds:schemaRef ds:uri="EAA5FCA5-6279-4B8C-887F-199093FA284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9</cp:revision>
  <dcterms:created xsi:type="dcterms:W3CDTF">2021-11-02T05:33:00Z</dcterms:created>
  <dcterms:modified xsi:type="dcterms:W3CDTF">2021-11-02T07:31:00Z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