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488" w:rsidRPr="00702215" w:rsidRDefault="00863488" w:rsidP="00702215">
      <w:pPr>
        <w:spacing w:after="0" w:line="400" w:lineRule="exact"/>
        <w:ind w:firstLine="567"/>
        <w:rPr>
          <w:rFonts w:ascii="Times New Roman" w:hAnsi="Times New Roman" w:cs="Times New Roman"/>
          <w:sz w:val="28"/>
          <w:szCs w:val="28"/>
          <w:lang w:val="pt-BR"/>
        </w:rPr>
      </w:pPr>
      <w:r w:rsidRPr="00702215">
        <w:rPr>
          <w:rFonts w:ascii="Times New Roman" w:hAnsi="Times New Roman" w:cs="Times New Roman"/>
          <w:color w:val="000000"/>
          <w:sz w:val="28"/>
          <w:szCs w:val="28"/>
        </w:rPr>
        <w:t>1. Đề tài: Nghiên cứu xây dựng mô hình chăn nuôi lợn đặc sản (lợn rừng lai) phù hợp với điều kiện chăn nuôi trên địa bàn tỉnh Hà Nam</w:t>
      </w:r>
    </w:p>
    <w:p w:rsidR="00951347" w:rsidRPr="00702215" w:rsidRDefault="00951347" w:rsidP="00702215">
      <w:pPr>
        <w:spacing w:after="0" w:line="400" w:lineRule="exact"/>
        <w:ind w:firstLine="567"/>
        <w:rPr>
          <w:rFonts w:ascii="Times New Roman" w:hAnsi="Times New Roman" w:cs="Times New Roman"/>
          <w:sz w:val="28"/>
          <w:szCs w:val="28"/>
          <w:lang w:val="pt-BR"/>
        </w:rPr>
      </w:pPr>
      <w:r w:rsidRPr="00702215">
        <w:rPr>
          <w:rFonts w:ascii="Times New Roman" w:hAnsi="Times New Roman" w:cs="Times New Roman"/>
          <w:sz w:val="28"/>
          <w:szCs w:val="28"/>
          <w:lang w:val="pt-BR"/>
        </w:rPr>
        <w:t xml:space="preserve">2. Cấp quản lý dự án: </w:t>
      </w:r>
      <w:r w:rsidR="0029336C" w:rsidRPr="00702215">
        <w:rPr>
          <w:rFonts w:ascii="Times New Roman" w:hAnsi="Times New Roman" w:cs="Times New Roman"/>
          <w:sz w:val="28"/>
          <w:szCs w:val="28"/>
          <w:lang w:val="pt-BR"/>
        </w:rPr>
        <w:t>Tỉnh</w:t>
      </w:r>
    </w:p>
    <w:p w:rsidR="00951347" w:rsidRPr="00702215" w:rsidRDefault="00951347" w:rsidP="00702215">
      <w:pPr>
        <w:spacing w:after="0" w:line="400" w:lineRule="exact"/>
        <w:ind w:firstLine="567"/>
        <w:jc w:val="both"/>
        <w:rPr>
          <w:rFonts w:ascii="Times New Roman" w:eastAsia="Times New Roman" w:hAnsi="Times New Roman" w:cs="Times New Roman"/>
          <w:color w:val="000000"/>
          <w:sz w:val="28"/>
          <w:szCs w:val="28"/>
          <w:lang w:val="pt-BR"/>
        </w:rPr>
      </w:pPr>
      <w:r w:rsidRPr="00702215">
        <w:rPr>
          <w:rFonts w:ascii="Times New Roman" w:hAnsi="Times New Roman" w:cs="Times New Roman"/>
          <w:sz w:val="28"/>
          <w:szCs w:val="28"/>
        </w:rPr>
        <w:t>3.Mục tiêu dự án:</w:t>
      </w:r>
    </w:p>
    <w:p w:rsidR="00951347" w:rsidRPr="00702215" w:rsidRDefault="00951347" w:rsidP="00702215">
      <w:pPr>
        <w:spacing w:after="0" w:line="400" w:lineRule="exact"/>
        <w:ind w:firstLine="567"/>
        <w:rPr>
          <w:rFonts w:ascii="Times New Roman" w:hAnsi="Times New Roman" w:cs="Times New Roman"/>
          <w:sz w:val="28"/>
          <w:szCs w:val="28"/>
        </w:rPr>
      </w:pPr>
      <w:r w:rsidRPr="00702215">
        <w:rPr>
          <w:rFonts w:ascii="Times New Roman" w:hAnsi="Times New Roman" w:cs="Times New Roman"/>
          <w:sz w:val="28"/>
          <w:szCs w:val="28"/>
          <w:lang w:val="vi-VN"/>
        </w:rPr>
        <w:t>3.1. Mục tiêu chung</w:t>
      </w:r>
    </w:p>
    <w:p w:rsidR="0029336C" w:rsidRPr="00702215" w:rsidRDefault="0029336C" w:rsidP="00702215">
      <w:pPr>
        <w:spacing w:after="0" w:line="400" w:lineRule="exact"/>
        <w:ind w:firstLine="567"/>
        <w:rPr>
          <w:rFonts w:ascii="Times New Roman" w:hAnsi="Times New Roman" w:cs="Times New Roman"/>
          <w:sz w:val="28"/>
          <w:szCs w:val="28"/>
        </w:rPr>
      </w:pPr>
      <w:r w:rsidRPr="00702215">
        <w:rPr>
          <w:rFonts w:ascii="Times New Roman" w:eastAsia="Times New Roman" w:hAnsi="Times New Roman" w:cs="Times New Roman"/>
          <w:color w:val="000000"/>
          <w:sz w:val="28"/>
          <w:szCs w:val="28"/>
          <w:lang w:val="pt-BR"/>
        </w:rPr>
        <w:t>Xây dựng mô hình chăn nuôi lợn đặc sản (lợn rừng lai) quy mô trang trại nhỏ để sản xuất con giống và lợn thương phẩm, góp phần phát triển kinh tế, nâng cao thu nhập cho người chăn nuôi địa phương</w:t>
      </w:r>
    </w:p>
    <w:p w:rsidR="00951347" w:rsidRPr="00702215" w:rsidRDefault="00951347" w:rsidP="00702215">
      <w:pPr>
        <w:spacing w:after="0" w:line="400" w:lineRule="exact"/>
        <w:ind w:firstLine="567"/>
        <w:rPr>
          <w:rFonts w:ascii="Times New Roman" w:hAnsi="Times New Roman" w:cs="Times New Roman"/>
          <w:sz w:val="28"/>
          <w:szCs w:val="28"/>
        </w:rPr>
      </w:pPr>
      <w:r w:rsidRPr="00702215">
        <w:rPr>
          <w:rFonts w:ascii="Times New Roman" w:hAnsi="Times New Roman" w:cs="Times New Roman"/>
          <w:sz w:val="28"/>
          <w:szCs w:val="28"/>
          <w:lang w:val="vi-VN"/>
        </w:rPr>
        <w:t>3.2. Mục tiêu cụ thể</w:t>
      </w:r>
    </w:p>
    <w:p w:rsidR="0029336C" w:rsidRPr="00702215" w:rsidRDefault="0029336C" w:rsidP="00702215">
      <w:pPr>
        <w:spacing w:after="0" w:line="400" w:lineRule="exact"/>
        <w:ind w:firstLine="567"/>
        <w:jc w:val="both"/>
        <w:rPr>
          <w:rFonts w:ascii="Times New Roman" w:eastAsia="Times New Roman" w:hAnsi="Times New Roman" w:cs="Times New Roman"/>
          <w:color w:val="000000"/>
          <w:sz w:val="28"/>
          <w:szCs w:val="28"/>
          <w:lang w:val="pt-BR"/>
        </w:rPr>
      </w:pPr>
      <w:r w:rsidRPr="00702215">
        <w:rPr>
          <w:rFonts w:ascii="Times New Roman" w:eastAsia="Times New Roman" w:hAnsi="Times New Roman" w:cs="Times New Roman"/>
          <w:color w:val="000000"/>
          <w:sz w:val="28"/>
          <w:szCs w:val="28"/>
          <w:lang w:val="pt-BR"/>
        </w:rPr>
        <w:t xml:space="preserve">- Xây dựng 01 mô hình </w:t>
      </w:r>
      <w:r w:rsidRPr="00702215">
        <w:rPr>
          <w:rFonts w:ascii="Times New Roman" w:eastAsia="Times New Roman" w:hAnsi="Times New Roman" w:cs="Times New Roman"/>
          <w:iCs/>
          <w:color w:val="000000"/>
          <w:sz w:val="28"/>
          <w:szCs w:val="28"/>
          <w:lang w:val="pt-BR"/>
        </w:rPr>
        <w:t xml:space="preserve">chăn nuôi lợn đặc sản phù hợp với điều kiện của tỉnh Hà Nam (quy mô 30 nái </w:t>
      </w:r>
      <w:r w:rsidRPr="00702215">
        <w:rPr>
          <w:rFonts w:ascii="Times New Roman" w:eastAsia="Times New Roman" w:hAnsi="Times New Roman" w:cs="Times New Roman"/>
          <w:bCs/>
          <w:color w:val="000000"/>
          <w:sz w:val="28"/>
          <w:szCs w:val="28"/>
          <w:lang w:val="de-DE"/>
        </w:rPr>
        <w:t>và 03 đực giống</w:t>
      </w:r>
      <w:r w:rsidRPr="00702215">
        <w:rPr>
          <w:rFonts w:ascii="Times New Roman" w:eastAsia="Times New Roman" w:hAnsi="Times New Roman" w:cs="Times New Roman"/>
          <w:iCs/>
          <w:color w:val="000000"/>
          <w:sz w:val="28"/>
          <w:szCs w:val="28"/>
          <w:lang w:val="pt-BR"/>
        </w:rPr>
        <w:t>, năng suất 250-300 lợn giống và lợn thịt thương phẩm/năm).</w:t>
      </w:r>
    </w:p>
    <w:p w:rsidR="0029336C" w:rsidRPr="00702215" w:rsidRDefault="0029336C" w:rsidP="00702215">
      <w:pPr>
        <w:spacing w:after="0" w:line="400" w:lineRule="exact"/>
        <w:ind w:firstLine="567"/>
        <w:jc w:val="both"/>
        <w:rPr>
          <w:rFonts w:ascii="Times New Roman" w:eastAsia="Times New Roman" w:hAnsi="Times New Roman" w:cs="Times New Roman"/>
          <w:color w:val="000000"/>
          <w:sz w:val="28"/>
          <w:szCs w:val="28"/>
          <w:lang w:val="pt-BR"/>
        </w:rPr>
      </w:pPr>
      <w:r w:rsidRPr="00702215">
        <w:rPr>
          <w:rFonts w:ascii="Times New Roman" w:eastAsia="Times New Roman" w:hAnsi="Times New Roman" w:cs="Times New Roman"/>
          <w:color w:val="000000"/>
          <w:sz w:val="28"/>
          <w:szCs w:val="28"/>
          <w:lang w:val="pt-BR"/>
        </w:rPr>
        <w:t>- Đánh giá khả năng sinh sản, sinh trưởng, sức sản xuất và chất lượng thịt của lợn đặc sản trong điều kiện chăn nuôi tại tỉnh Hà Nam.</w:t>
      </w:r>
    </w:p>
    <w:p w:rsidR="0029336C" w:rsidRPr="00702215" w:rsidRDefault="0029336C" w:rsidP="00702215">
      <w:pPr>
        <w:spacing w:after="0" w:line="400" w:lineRule="exact"/>
        <w:ind w:firstLine="567"/>
        <w:rPr>
          <w:rFonts w:ascii="Times New Roman" w:hAnsi="Times New Roman" w:cs="Times New Roman"/>
          <w:sz w:val="28"/>
          <w:szCs w:val="28"/>
        </w:rPr>
      </w:pPr>
      <w:r w:rsidRPr="00702215">
        <w:rPr>
          <w:rFonts w:ascii="Times New Roman" w:eastAsia="Times New Roman" w:hAnsi="Times New Roman" w:cs="Times New Roman"/>
          <w:color w:val="000000"/>
          <w:sz w:val="28"/>
          <w:szCs w:val="28"/>
          <w:lang w:val="pt-BR"/>
        </w:rPr>
        <w:t>- Tư liệu hóa các kết quả nghiên cứu phục vụ chuyển giao công nghệ và phát triển chăn nuôi lợn đặc sản cho địa phương.</w:t>
      </w:r>
    </w:p>
    <w:p w:rsidR="00A720E5" w:rsidRPr="00702215" w:rsidRDefault="00951347" w:rsidP="00702215">
      <w:pPr>
        <w:spacing w:after="0" w:line="400" w:lineRule="exact"/>
        <w:ind w:firstLine="567"/>
        <w:rPr>
          <w:rFonts w:ascii="Times New Roman" w:hAnsi="Times New Roman" w:cs="Times New Roman"/>
          <w:sz w:val="28"/>
          <w:szCs w:val="28"/>
        </w:rPr>
      </w:pPr>
      <w:r w:rsidRPr="00702215">
        <w:rPr>
          <w:rFonts w:ascii="Times New Roman" w:hAnsi="Times New Roman" w:cs="Times New Roman"/>
          <w:sz w:val="28"/>
          <w:szCs w:val="28"/>
          <w:lang w:val="vi-VN"/>
        </w:rPr>
        <w:t xml:space="preserve">4. Cơ quan chủ trì thực hiện: </w:t>
      </w:r>
    </w:p>
    <w:p w:rsidR="0029336C" w:rsidRPr="00702215" w:rsidRDefault="0029336C" w:rsidP="00702215">
      <w:pPr>
        <w:spacing w:after="0" w:line="400" w:lineRule="exact"/>
        <w:ind w:firstLine="567"/>
        <w:rPr>
          <w:rFonts w:ascii="Times New Roman" w:hAnsi="Times New Roman" w:cs="Times New Roman"/>
          <w:sz w:val="28"/>
          <w:szCs w:val="28"/>
        </w:rPr>
      </w:pPr>
      <w:r w:rsidRPr="00702215">
        <w:rPr>
          <w:rFonts w:ascii="Times New Roman" w:hAnsi="Times New Roman" w:cs="Times New Roman"/>
          <w:color w:val="000000"/>
          <w:sz w:val="28"/>
          <w:szCs w:val="28"/>
        </w:rPr>
        <w:t>Viện Khoa học sự sống - Đại học Thái Nguyên</w:t>
      </w:r>
    </w:p>
    <w:p w:rsidR="00951347" w:rsidRPr="00702215" w:rsidRDefault="00702215" w:rsidP="00702215">
      <w:pPr>
        <w:spacing w:after="0" w:line="400" w:lineRule="exact"/>
        <w:ind w:firstLine="567"/>
        <w:rPr>
          <w:rFonts w:ascii="Times New Roman" w:hAnsi="Times New Roman" w:cs="Times New Roman"/>
          <w:sz w:val="28"/>
          <w:szCs w:val="28"/>
        </w:rPr>
      </w:pPr>
      <w:r>
        <w:rPr>
          <w:rFonts w:ascii="Times New Roman" w:hAnsi="Times New Roman" w:cs="Times New Roman"/>
          <w:sz w:val="28"/>
          <w:szCs w:val="28"/>
        </w:rPr>
        <w:t>5</w:t>
      </w:r>
      <w:r w:rsidR="00951347" w:rsidRPr="00702215">
        <w:rPr>
          <w:rFonts w:ascii="Times New Roman" w:hAnsi="Times New Roman" w:cs="Times New Roman"/>
          <w:sz w:val="28"/>
          <w:szCs w:val="28"/>
        </w:rPr>
        <w:t xml:space="preserve">. Thời gian thực hiện: </w:t>
      </w:r>
    </w:p>
    <w:p w:rsidR="0029336C" w:rsidRPr="00702215" w:rsidRDefault="0029336C" w:rsidP="00702215">
      <w:pPr>
        <w:spacing w:after="0" w:line="400" w:lineRule="exact"/>
        <w:ind w:firstLine="567"/>
        <w:rPr>
          <w:rFonts w:ascii="Times New Roman" w:hAnsi="Times New Roman" w:cs="Times New Roman"/>
          <w:sz w:val="28"/>
          <w:szCs w:val="28"/>
        </w:rPr>
      </w:pPr>
      <w:r w:rsidRPr="00702215">
        <w:rPr>
          <w:rFonts w:ascii="Times New Roman" w:hAnsi="Times New Roman" w:cs="Times New Roman"/>
          <w:sz w:val="28"/>
          <w:szCs w:val="28"/>
        </w:rPr>
        <w:t>Thời gian thực hiện: 6/2018-6/2020</w:t>
      </w:r>
    </w:p>
    <w:p w:rsidR="0029336C" w:rsidRPr="00702215" w:rsidRDefault="0029336C" w:rsidP="00702215">
      <w:pPr>
        <w:spacing w:after="0" w:line="400" w:lineRule="exact"/>
        <w:ind w:firstLine="567"/>
        <w:rPr>
          <w:rFonts w:ascii="Times New Roman" w:hAnsi="Times New Roman" w:cs="Times New Roman"/>
          <w:sz w:val="28"/>
          <w:szCs w:val="28"/>
        </w:rPr>
      </w:pPr>
      <w:bookmarkStart w:id="0" w:name="_GoBack"/>
      <w:bookmarkEnd w:id="0"/>
      <w:r w:rsidRPr="00702215">
        <w:rPr>
          <w:rFonts w:ascii="Times New Roman" w:hAnsi="Times New Roman" w:cs="Times New Roman"/>
          <w:sz w:val="28"/>
          <w:szCs w:val="28"/>
        </w:rPr>
        <w:t>Gia hạn lần 1:  12/2020</w:t>
      </w:r>
    </w:p>
    <w:p w:rsidR="0029336C" w:rsidRPr="00702215" w:rsidRDefault="0029336C" w:rsidP="00702215">
      <w:pPr>
        <w:spacing w:after="0" w:line="400" w:lineRule="exact"/>
        <w:ind w:firstLine="567"/>
        <w:rPr>
          <w:rFonts w:ascii="Times New Roman" w:hAnsi="Times New Roman" w:cs="Times New Roman"/>
          <w:sz w:val="28"/>
          <w:szCs w:val="28"/>
        </w:rPr>
      </w:pPr>
      <w:r w:rsidRPr="00702215">
        <w:rPr>
          <w:rFonts w:ascii="Times New Roman" w:hAnsi="Times New Roman" w:cs="Times New Roman"/>
          <w:sz w:val="28"/>
          <w:szCs w:val="28"/>
        </w:rPr>
        <w:t>Gia hạn lầ</w:t>
      </w:r>
      <w:r w:rsidR="000E6372" w:rsidRPr="00702215">
        <w:rPr>
          <w:rFonts w:ascii="Times New Roman" w:hAnsi="Times New Roman" w:cs="Times New Roman"/>
          <w:sz w:val="28"/>
          <w:szCs w:val="28"/>
        </w:rPr>
        <w:t>n 2:   6/2021</w:t>
      </w:r>
    </w:p>
    <w:p w:rsidR="00951347" w:rsidRPr="00702215" w:rsidRDefault="00702215" w:rsidP="00702215">
      <w:pPr>
        <w:spacing w:after="0" w:line="400" w:lineRule="exact"/>
        <w:ind w:firstLine="567"/>
        <w:rPr>
          <w:rFonts w:ascii="Times New Roman" w:hAnsi="Times New Roman" w:cs="Times New Roman"/>
          <w:bCs/>
          <w:sz w:val="28"/>
          <w:szCs w:val="28"/>
          <w:lang w:val="nl-NL"/>
        </w:rPr>
      </w:pPr>
      <w:r>
        <w:rPr>
          <w:rFonts w:ascii="Times New Roman" w:hAnsi="Times New Roman" w:cs="Times New Roman"/>
          <w:sz w:val="28"/>
          <w:szCs w:val="28"/>
        </w:rPr>
        <w:t>6</w:t>
      </w:r>
      <w:r w:rsidR="00951347" w:rsidRPr="00702215">
        <w:rPr>
          <w:rFonts w:ascii="Times New Roman" w:hAnsi="Times New Roman" w:cs="Times New Roman"/>
          <w:sz w:val="28"/>
          <w:szCs w:val="28"/>
        </w:rPr>
        <w:t>. Kinh phí thực hiện:</w:t>
      </w:r>
    </w:p>
    <w:p w:rsidR="0029336C" w:rsidRPr="00702215" w:rsidRDefault="0029336C" w:rsidP="00702215">
      <w:pPr>
        <w:spacing w:after="0" w:line="400" w:lineRule="exact"/>
        <w:ind w:firstLine="567"/>
        <w:rPr>
          <w:rFonts w:ascii="Times New Roman" w:hAnsi="Times New Roman" w:cs="Times New Roman"/>
          <w:color w:val="000000"/>
          <w:sz w:val="28"/>
          <w:szCs w:val="28"/>
        </w:rPr>
      </w:pPr>
      <w:r w:rsidRPr="00702215">
        <w:rPr>
          <w:rFonts w:ascii="Times New Roman" w:hAnsi="Times New Roman" w:cs="Times New Roman"/>
          <w:color w:val="000000"/>
          <w:sz w:val="28"/>
          <w:szCs w:val="28"/>
        </w:rPr>
        <w:t>Tổng kinh phí thực hiện là: 1.228.000.000</w:t>
      </w:r>
      <w:r w:rsidR="00702215">
        <w:rPr>
          <w:rFonts w:ascii="Times New Roman" w:hAnsi="Times New Roman" w:cs="Times New Roman"/>
          <w:color w:val="000000"/>
          <w:sz w:val="28"/>
          <w:szCs w:val="28"/>
        </w:rPr>
        <w:t xml:space="preserve"> </w:t>
      </w:r>
      <w:r w:rsidRPr="00702215">
        <w:rPr>
          <w:rFonts w:ascii="Times New Roman" w:hAnsi="Times New Roman" w:cs="Times New Roman"/>
          <w:color w:val="000000"/>
          <w:sz w:val="28"/>
          <w:szCs w:val="28"/>
        </w:rPr>
        <w:t>đồng</w:t>
      </w:r>
      <w:r w:rsidR="000E6372" w:rsidRPr="00702215">
        <w:rPr>
          <w:rFonts w:ascii="Times New Roman" w:hAnsi="Times New Roman" w:cs="Times New Roman"/>
          <w:color w:val="000000"/>
          <w:sz w:val="28"/>
          <w:szCs w:val="28"/>
        </w:rPr>
        <w:t xml:space="preserve"> </w:t>
      </w:r>
      <w:r w:rsidRPr="00702215">
        <w:rPr>
          <w:rFonts w:ascii="Times New Roman" w:hAnsi="Times New Roman" w:cs="Times New Roman"/>
          <w:color w:val="000000"/>
          <w:sz w:val="28"/>
          <w:szCs w:val="28"/>
        </w:rPr>
        <w:t>(nguồn NS tỉnh)</w:t>
      </w:r>
    </w:p>
    <w:p w:rsidR="00951347" w:rsidRPr="00702215" w:rsidRDefault="00702215" w:rsidP="00702215">
      <w:pPr>
        <w:spacing w:after="0" w:line="400" w:lineRule="exact"/>
        <w:ind w:firstLine="567"/>
        <w:rPr>
          <w:rFonts w:ascii="Times New Roman" w:hAnsi="Times New Roman" w:cs="Times New Roman"/>
          <w:color w:val="000000"/>
          <w:sz w:val="28"/>
          <w:szCs w:val="28"/>
        </w:rPr>
      </w:pPr>
      <w:r>
        <w:rPr>
          <w:rFonts w:ascii="Times New Roman" w:hAnsi="Times New Roman" w:cs="Times New Roman"/>
          <w:sz w:val="28"/>
          <w:szCs w:val="28"/>
          <w:lang w:val="nl-NL"/>
        </w:rPr>
        <w:t>7</w:t>
      </w:r>
      <w:r w:rsidR="00951347" w:rsidRPr="00702215">
        <w:rPr>
          <w:rFonts w:ascii="Times New Roman" w:hAnsi="Times New Roman" w:cs="Times New Roman"/>
          <w:sz w:val="28"/>
          <w:szCs w:val="28"/>
          <w:lang w:val="nl-NL"/>
        </w:rPr>
        <w:t xml:space="preserve">. Tình trạng dự án: </w:t>
      </w:r>
      <w:r w:rsidR="000E6372" w:rsidRPr="00702215">
        <w:rPr>
          <w:rFonts w:ascii="Times New Roman" w:hAnsi="Times New Roman" w:cs="Times New Roman"/>
          <w:sz w:val="28"/>
          <w:szCs w:val="28"/>
          <w:lang w:val="nl-NL"/>
        </w:rPr>
        <w:t>Đã hoàn thành</w:t>
      </w:r>
    </w:p>
    <w:p w:rsidR="00BB2BAF" w:rsidRPr="00702215" w:rsidRDefault="00BB2BAF" w:rsidP="00702215">
      <w:pPr>
        <w:spacing w:after="0" w:line="400" w:lineRule="exact"/>
        <w:rPr>
          <w:rFonts w:ascii="Times New Roman" w:hAnsi="Times New Roman" w:cs="Times New Roman"/>
        </w:rPr>
      </w:pPr>
    </w:p>
    <w:sectPr w:rsidR="00BB2BAF" w:rsidRPr="00702215"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51347"/>
    <w:rsid w:val="000E6372"/>
    <w:rsid w:val="0029336C"/>
    <w:rsid w:val="00702215"/>
    <w:rsid w:val="00863488"/>
    <w:rsid w:val="00951347"/>
    <w:rsid w:val="009F17E1"/>
    <w:rsid w:val="00A720E5"/>
    <w:rsid w:val="00BB2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FA4F0BA-A970-4C4E-9878-1DE9BDAAC874}">
  <ds:schemaRefs>
    <ds:schemaRef ds:uri="http://schemas.microsoft.com/sharepoint/v3/contenttype/forms"/>
  </ds:schemaRefs>
</ds:datastoreItem>
</file>

<file path=customXml/itemProps2.xml><?xml version="1.0" encoding="utf-8"?>
<ds:datastoreItem xmlns:ds="http://schemas.openxmlformats.org/officeDocument/2006/customXml" ds:itemID="{A4A24A97-6D73-4B70-8538-481015C77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A5FCA5-6279-4B8C-887F-199093FA284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1B5D33-B7AD-4401-978B-61293369440F}">
  <ds:schemaRefs>
    <ds:schemaRef ds:uri="http://schemas.microsoft.com/office/2006/metadata/properties"/>
    <ds:schemaRef ds:uri="http://schemas.microsoft.com/office/infopath/2007/PartnerControls"/>
    <ds:schemaRef ds:uri="http://schemas.microsoft.com/sharepoint/v3"/>
    <ds:schemaRef ds:uri="EAA5FCA5-6279-4B8C-887F-199093FA284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6</cp:revision>
  <dcterms:created xsi:type="dcterms:W3CDTF">2021-11-02T05:07:00Z</dcterms:created>
  <dcterms:modified xsi:type="dcterms:W3CDTF">2021-11-02T07:11:00Z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